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07D" w:rsidRPr="004E4323" w:rsidRDefault="00FC307D" w:rsidP="00FC307D">
      <w:pPr>
        <w:pStyle w:val="9"/>
        <w:ind w:firstLine="0"/>
        <w:rPr>
          <w:b w:val="0"/>
          <w:sz w:val="20"/>
        </w:rPr>
      </w:pPr>
      <w:r w:rsidRPr="004E4323">
        <w:rPr>
          <w:sz w:val="20"/>
        </w:rPr>
        <w:t xml:space="preserve">МИНИСТЕРСТВО </w:t>
      </w:r>
      <w:r>
        <w:rPr>
          <w:sz w:val="20"/>
        </w:rPr>
        <w:t>ОБРАЗОВАНИЯ И НАУКИ РТ</w:t>
      </w:r>
    </w:p>
    <w:p w:rsidR="00FC307D" w:rsidRDefault="00FC307D" w:rsidP="00FC307D">
      <w:pPr>
        <w:ind w:firstLine="720"/>
        <w:jc w:val="center"/>
        <w:rPr>
          <w:b/>
          <w:sz w:val="20"/>
          <w:szCs w:val="20"/>
        </w:rPr>
      </w:pPr>
      <w:r w:rsidRPr="004E4323">
        <w:rPr>
          <w:b/>
          <w:sz w:val="20"/>
          <w:szCs w:val="20"/>
        </w:rPr>
        <w:t xml:space="preserve"> Г</w:t>
      </w:r>
      <w:r>
        <w:rPr>
          <w:b/>
          <w:sz w:val="20"/>
          <w:szCs w:val="20"/>
        </w:rPr>
        <w:t>А</w:t>
      </w:r>
      <w:r w:rsidRPr="004E4323">
        <w:rPr>
          <w:b/>
          <w:sz w:val="20"/>
          <w:szCs w:val="20"/>
        </w:rPr>
        <w:t>ПО</w:t>
      </w:r>
      <w:r>
        <w:rPr>
          <w:b/>
          <w:sz w:val="20"/>
          <w:szCs w:val="20"/>
        </w:rPr>
        <w:t>У</w:t>
      </w:r>
      <w:r w:rsidRPr="004E4323">
        <w:rPr>
          <w:b/>
          <w:sz w:val="20"/>
          <w:szCs w:val="20"/>
        </w:rPr>
        <w:t xml:space="preserve"> «ЧИСТОПОЛЬСКИЙ СЕЛЬСКОХОЗЯЙСТВЕННЫЙ ТЕХНИКУМ»</w:t>
      </w:r>
    </w:p>
    <w:p w:rsidR="00FC307D" w:rsidRPr="00715C53" w:rsidRDefault="00FC307D" w:rsidP="00FC307D">
      <w:pPr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им. Г.И. УСМАНОВА</w:t>
      </w:r>
    </w:p>
    <w:tbl>
      <w:tblPr>
        <w:tblpPr w:leftFromText="180" w:rightFromText="180" w:vertAnchor="text" w:horzAnchor="page" w:tblpX="1054" w:tblpY="1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FC307D" w:rsidRPr="00715C53" w:rsidTr="00291E89">
        <w:tc>
          <w:tcPr>
            <w:tcW w:w="3532" w:type="dxa"/>
          </w:tcPr>
          <w:p w:rsidR="00FC307D" w:rsidRPr="00B430D0" w:rsidRDefault="00FC307D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Рассмотрено цикловой комиссией «</w:t>
            </w:r>
            <w:r>
              <w:rPr>
                <w:b/>
                <w:sz w:val="18"/>
                <w:szCs w:val="18"/>
              </w:rPr>
              <w:t>Общеобразовательные дисциплины</w:t>
            </w:r>
            <w:r w:rsidRPr="00B430D0">
              <w:rPr>
                <w:b/>
                <w:sz w:val="18"/>
                <w:szCs w:val="18"/>
              </w:rPr>
              <w:t xml:space="preserve">»    </w:t>
            </w:r>
          </w:p>
          <w:p w:rsidR="00FC307D" w:rsidRPr="00B430D0" w:rsidRDefault="00FC307D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Председатель цикловой комиссии   _______________</w:t>
            </w:r>
            <w:r>
              <w:rPr>
                <w:b/>
                <w:sz w:val="18"/>
                <w:szCs w:val="18"/>
              </w:rPr>
              <w:t>______</w:t>
            </w:r>
            <w:r w:rsidRPr="00B430D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 xml:space="preserve">Е.А. </w:t>
            </w:r>
            <w:proofErr w:type="spellStart"/>
            <w:r>
              <w:rPr>
                <w:b/>
                <w:sz w:val="18"/>
                <w:szCs w:val="18"/>
              </w:rPr>
              <w:t>Куличкова</w:t>
            </w:r>
            <w:proofErr w:type="spellEnd"/>
            <w:r w:rsidRPr="00B430D0">
              <w:rPr>
                <w:b/>
                <w:sz w:val="18"/>
                <w:szCs w:val="18"/>
              </w:rPr>
              <w:t xml:space="preserve">/             </w:t>
            </w:r>
          </w:p>
          <w:p w:rsidR="00FC307D" w:rsidRPr="00B17B37" w:rsidRDefault="00FC307D" w:rsidP="00291E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_________________________20____</w:t>
            </w:r>
            <w:r w:rsidRPr="00B430D0">
              <w:rPr>
                <w:b/>
                <w:sz w:val="18"/>
                <w:szCs w:val="18"/>
              </w:rPr>
              <w:t xml:space="preserve"> г._</w:t>
            </w:r>
          </w:p>
        </w:tc>
        <w:tc>
          <w:tcPr>
            <w:tcW w:w="3533" w:type="dxa"/>
          </w:tcPr>
          <w:p w:rsidR="00FC307D" w:rsidRPr="00715C53" w:rsidRDefault="0040065D" w:rsidP="00FC30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Билет № 3 для </w:t>
            </w:r>
            <w:r w:rsidR="00FC307D">
              <w:rPr>
                <w:b/>
                <w:sz w:val="20"/>
                <w:szCs w:val="20"/>
              </w:rPr>
              <w:t xml:space="preserve">дифференцированного зачета по учебной дисциплине </w:t>
            </w:r>
          </w:p>
          <w:p w:rsidR="00FC307D" w:rsidRPr="00715C53" w:rsidRDefault="00FC307D" w:rsidP="00FC30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ОУД.07. Основы безопасности жизнедеятельности</w:t>
            </w:r>
          </w:p>
          <w:p w:rsidR="00FC307D" w:rsidRDefault="00FC307D" w:rsidP="00FC30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Специальность 35.02.08</w:t>
            </w:r>
          </w:p>
          <w:p w:rsidR="00FC307D" w:rsidRDefault="00FC307D" w:rsidP="00FC307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35.02.07</w:t>
            </w:r>
          </w:p>
          <w:p w:rsidR="00FC307D" w:rsidRPr="00715C53" w:rsidRDefault="00FC307D" w:rsidP="00FC307D">
            <w:pPr>
              <w:jc w:val="center"/>
              <w:rPr>
                <w:b/>
                <w:sz w:val="20"/>
                <w:szCs w:val="20"/>
              </w:rPr>
            </w:pPr>
            <w:r w:rsidRPr="00B17B37">
              <w:rPr>
                <w:b/>
                <w:sz w:val="18"/>
                <w:szCs w:val="18"/>
              </w:rPr>
              <w:t>«Экономика и бух учет (по отраслям)»</w:t>
            </w:r>
          </w:p>
        </w:tc>
        <w:tc>
          <w:tcPr>
            <w:tcW w:w="3533" w:type="dxa"/>
          </w:tcPr>
          <w:p w:rsidR="00FC307D" w:rsidRPr="00715C53" w:rsidRDefault="00FC307D" w:rsidP="00291E89">
            <w:pPr>
              <w:jc w:val="center"/>
              <w:rPr>
                <w:b/>
                <w:sz w:val="20"/>
                <w:szCs w:val="20"/>
              </w:rPr>
            </w:pPr>
            <w:r w:rsidRPr="00715C53">
              <w:rPr>
                <w:b/>
                <w:sz w:val="20"/>
                <w:szCs w:val="20"/>
              </w:rPr>
              <w:t>УТВЕРЖДАЮ</w:t>
            </w:r>
          </w:p>
          <w:p w:rsidR="00FC307D" w:rsidRPr="00715C53" w:rsidRDefault="00FC307D" w:rsidP="00291E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15C53">
              <w:rPr>
                <w:b/>
                <w:sz w:val="20"/>
                <w:szCs w:val="20"/>
              </w:rPr>
              <w:t>Зам.директора</w:t>
            </w:r>
            <w:proofErr w:type="spellEnd"/>
            <w:r w:rsidRPr="00715C53">
              <w:rPr>
                <w:b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715C53">
              <w:rPr>
                <w:b/>
                <w:sz w:val="20"/>
                <w:szCs w:val="20"/>
              </w:rPr>
              <w:t>уч.работе</w:t>
            </w:r>
            <w:proofErr w:type="spellEnd"/>
            <w:proofErr w:type="gramEnd"/>
            <w:r w:rsidRPr="00715C53">
              <w:rPr>
                <w:b/>
                <w:sz w:val="20"/>
                <w:szCs w:val="20"/>
              </w:rPr>
              <w:t>:</w:t>
            </w:r>
          </w:p>
          <w:p w:rsidR="00FC307D" w:rsidRPr="00715C53" w:rsidRDefault="00FC307D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</w:t>
            </w:r>
            <w:proofErr w:type="spellStart"/>
            <w:r>
              <w:rPr>
                <w:b/>
                <w:sz w:val="20"/>
                <w:szCs w:val="20"/>
              </w:rPr>
              <w:t>М.З.Гайнуллин</w:t>
            </w:r>
            <w:proofErr w:type="spellEnd"/>
          </w:p>
          <w:p w:rsidR="00FC307D" w:rsidRPr="00715C53" w:rsidRDefault="00FC307D" w:rsidP="00291E89">
            <w:pPr>
              <w:jc w:val="center"/>
              <w:rPr>
                <w:b/>
                <w:sz w:val="20"/>
                <w:szCs w:val="20"/>
              </w:rPr>
            </w:pPr>
          </w:p>
          <w:p w:rsidR="00FC307D" w:rsidRPr="00715C53" w:rsidRDefault="00FC307D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«____</w:t>
            </w:r>
            <w:proofErr w:type="gramStart"/>
            <w:r>
              <w:rPr>
                <w:b/>
                <w:sz w:val="20"/>
                <w:szCs w:val="20"/>
              </w:rPr>
              <w:t>_»_</w:t>
            </w:r>
            <w:proofErr w:type="gramEnd"/>
            <w:r>
              <w:rPr>
                <w:b/>
                <w:sz w:val="20"/>
                <w:szCs w:val="20"/>
              </w:rPr>
              <w:t>___________20____</w:t>
            </w:r>
            <w:r w:rsidRPr="00715C53">
              <w:rPr>
                <w:b/>
                <w:sz w:val="20"/>
                <w:szCs w:val="20"/>
              </w:rPr>
              <w:t>г.</w:t>
            </w:r>
          </w:p>
          <w:p w:rsidR="00FC307D" w:rsidRPr="00715C53" w:rsidRDefault="00FC307D" w:rsidP="00291E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C307D" w:rsidRDefault="00FC307D" w:rsidP="00FC307D">
      <w:pPr>
        <w:rPr>
          <w:b/>
        </w:rPr>
      </w:pPr>
    </w:p>
    <w:p w:rsidR="00FC307D" w:rsidRDefault="00FC307D" w:rsidP="00FC307D">
      <w:pPr>
        <w:jc w:val="right"/>
        <w:rPr>
          <w:b/>
        </w:rPr>
      </w:pPr>
    </w:p>
    <w:p w:rsidR="00FC307D" w:rsidRDefault="00FC307D" w:rsidP="00FC307D">
      <w:pPr>
        <w:jc w:val="right"/>
        <w:rPr>
          <w:b/>
        </w:rPr>
      </w:pPr>
    </w:p>
    <w:p w:rsidR="00FC307D" w:rsidRPr="007403D1" w:rsidRDefault="00FC307D" w:rsidP="00FC307D">
      <w:pPr>
        <w:widowControl w:val="0"/>
        <w:autoSpaceDE w:val="0"/>
        <w:autoSpaceDN w:val="0"/>
        <w:adjustRightInd w:val="0"/>
        <w:jc w:val="both"/>
        <w:rPr>
          <w:b/>
          <w:i/>
          <w:color w:val="000000" w:themeColor="text1"/>
        </w:rPr>
      </w:pPr>
      <w:r w:rsidRPr="007403D1">
        <w:rPr>
          <w:b/>
          <w:color w:val="000000" w:themeColor="text1"/>
        </w:rPr>
        <w:t xml:space="preserve">Задание 1(Письменная работа) </w:t>
      </w:r>
    </w:p>
    <w:p w:rsidR="00FC307D" w:rsidRDefault="00FC307D" w:rsidP="00FC307D">
      <w:pPr>
        <w:widowControl w:val="0"/>
        <w:autoSpaceDE w:val="0"/>
        <w:autoSpaceDN w:val="0"/>
        <w:adjustRightInd w:val="0"/>
        <w:rPr>
          <w:b/>
        </w:rPr>
      </w:pPr>
    </w:p>
    <w:p w:rsidR="00FC307D" w:rsidRPr="00D62F0A" w:rsidRDefault="00FC307D" w:rsidP="00FC307D">
      <w:pPr>
        <w:widowControl w:val="0"/>
        <w:autoSpaceDE w:val="0"/>
        <w:autoSpaceDN w:val="0"/>
        <w:adjustRightInd w:val="0"/>
        <w:rPr>
          <w:b/>
        </w:rPr>
      </w:pPr>
    </w:p>
    <w:p w:rsidR="00FC307D" w:rsidRPr="00A035DF" w:rsidRDefault="00FC307D" w:rsidP="00FC307D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A035DF">
        <w:rPr>
          <w:rFonts w:ascii="Times New Roman" w:hAnsi="Times New Roman"/>
          <w:sz w:val="24"/>
        </w:rPr>
        <w:t xml:space="preserve">Перечислить что </w:t>
      </w:r>
      <w:proofErr w:type="gramStart"/>
      <w:r w:rsidRPr="00A035DF">
        <w:rPr>
          <w:rFonts w:ascii="Times New Roman" w:hAnsi="Times New Roman"/>
          <w:sz w:val="24"/>
        </w:rPr>
        <w:t>входит  в</w:t>
      </w:r>
      <w:proofErr w:type="gramEnd"/>
      <w:r w:rsidRPr="00A035DF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 xml:space="preserve"> </w:t>
      </w:r>
      <w:r w:rsidRPr="00A035DF">
        <w:rPr>
          <w:rFonts w:ascii="Times New Roman" w:hAnsi="Times New Roman"/>
          <w:sz w:val="24"/>
        </w:rPr>
        <w:t>состав  сил  и средств  системы РСЧС .</w:t>
      </w:r>
    </w:p>
    <w:p w:rsidR="00FC307D" w:rsidRDefault="00FC307D" w:rsidP="00FC307D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</w:rPr>
      </w:pPr>
    </w:p>
    <w:p w:rsidR="00FC307D" w:rsidRDefault="00FC307D" w:rsidP="00FC307D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</w:rPr>
      </w:pPr>
    </w:p>
    <w:p w:rsidR="00FC307D" w:rsidRPr="00A035DF" w:rsidRDefault="00FC307D" w:rsidP="00FC307D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A035DF">
        <w:rPr>
          <w:rFonts w:ascii="Times New Roman" w:hAnsi="Times New Roman"/>
          <w:b/>
          <w:i/>
          <w:sz w:val="24"/>
        </w:rPr>
        <w:t>Критерии оценки:</w:t>
      </w:r>
    </w:p>
    <w:p w:rsidR="00FC307D" w:rsidRPr="00A035DF" w:rsidRDefault="00FC307D" w:rsidP="00FC307D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</w:rPr>
      </w:pPr>
      <w:r w:rsidRPr="00A035DF">
        <w:rPr>
          <w:rFonts w:ascii="Times New Roman" w:hAnsi="Times New Roman"/>
          <w:i/>
          <w:sz w:val="24"/>
        </w:rPr>
        <w:t>1. Состав системы РСЧС перечислены в полном объеме в соответствии с учебным материалом.</w:t>
      </w:r>
    </w:p>
    <w:p w:rsidR="00FC307D" w:rsidRPr="00A035DF" w:rsidRDefault="00FC307D" w:rsidP="00FC307D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</w:rPr>
      </w:pPr>
      <w:r w:rsidRPr="00A035DF">
        <w:rPr>
          <w:rFonts w:ascii="Times New Roman" w:hAnsi="Times New Roman"/>
          <w:i/>
          <w:sz w:val="24"/>
        </w:rPr>
        <w:t>2. Средства системы РСЧС названы, верно, в соответствии с учебным материалом.</w:t>
      </w:r>
    </w:p>
    <w:p w:rsidR="00FC307D" w:rsidRPr="00A035DF" w:rsidRDefault="00FC307D" w:rsidP="00FC307D">
      <w:pPr>
        <w:pStyle w:val="a3"/>
        <w:widowControl w:val="0"/>
        <w:autoSpaceDE w:val="0"/>
        <w:autoSpaceDN w:val="0"/>
        <w:adjustRightInd w:val="0"/>
        <w:jc w:val="both"/>
        <w:rPr>
          <w:i/>
        </w:rPr>
      </w:pPr>
      <w:r w:rsidRPr="00A035DF">
        <w:rPr>
          <w:rFonts w:ascii="Times New Roman" w:hAnsi="Times New Roman"/>
          <w:i/>
          <w:sz w:val="24"/>
        </w:rPr>
        <w:t>3.Полное раскрытие сущности предназначения, структуры РСЧС и гражданской обороны выполнено, верно в соответствии с учебным материалом</w:t>
      </w:r>
      <w:r w:rsidRPr="00A035DF">
        <w:rPr>
          <w:i/>
        </w:rPr>
        <w:t xml:space="preserve">. </w:t>
      </w:r>
    </w:p>
    <w:p w:rsidR="00FC307D" w:rsidRDefault="00FC307D" w:rsidP="00FC307D">
      <w:pPr>
        <w:rPr>
          <w:b/>
        </w:rPr>
      </w:pPr>
      <w:proofErr w:type="gramStart"/>
      <w:r w:rsidRPr="007403D1">
        <w:rPr>
          <w:b/>
        </w:rPr>
        <w:t>Задание  2</w:t>
      </w:r>
      <w:proofErr w:type="gramEnd"/>
      <w:r w:rsidRPr="007403D1">
        <w:rPr>
          <w:b/>
        </w:rPr>
        <w:t xml:space="preserve"> (Практическая работа)</w:t>
      </w:r>
    </w:p>
    <w:p w:rsidR="00FC307D" w:rsidRDefault="00FC307D" w:rsidP="00FC307D">
      <w:pPr>
        <w:rPr>
          <w:b/>
        </w:rPr>
      </w:pPr>
      <w:r>
        <w:rPr>
          <w:b/>
        </w:rPr>
        <w:t xml:space="preserve"> </w:t>
      </w:r>
    </w:p>
    <w:tbl>
      <w:tblPr>
        <w:tblW w:w="4954" w:type="pct"/>
        <w:tblLook w:val="04A0" w:firstRow="1" w:lastRow="0" w:firstColumn="1" w:lastColumn="0" w:noHBand="0" w:noVBand="1"/>
      </w:tblPr>
      <w:tblGrid>
        <w:gridCol w:w="9268"/>
      </w:tblGrid>
      <w:tr w:rsidR="00FC307D" w:rsidTr="00291E89">
        <w:trPr>
          <w:trHeight w:val="920"/>
        </w:trPr>
        <w:tc>
          <w:tcPr>
            <w:tcW w:w="5000" w:type="pct"/>
            <w:tcBorders>
              <w:top w:val="nil"/>
              <w:bottom w:val="nil"/>
            </w:tcBorders>
          </w:tcPr>
          <w:p w:rsidR="00FC307D" w:rsidRPr="0039592A" w:rsidRDefault="00FC307D" w:rsidP="00291E89">
            <w:pPr>
              <w:jc w:val="both"/>
            </w:pPr>
            <w:r>
              <w:t xml:space="preserve"> </w:t>
            </w:r>
            <w:r w:rsidRPr="0039592A">
              <w:t>Решить следующую ситуационную задачу:</w:t>
            </w:r>
          </w:p>
          <w:p w:rsidR="00FC307D" w:rsidRPr="0039592A" w:rsidRDefault="00FC307D" w:rsidP="00291E89">
            <w:pPr>
              <w:jc w:val="both"/>
            </w:pPr>
            <w:r w:rsidRPr="0039592A">
              <w:t>Вы стоите на автобусной остановке, и вдруг перед вами происходит авария двух и более автомобилей.</w:t>
            </w:r>
          </w:p>
          <w:p w:rsidR="00FC307D" w:rsidRPr="0039592A" w:rsidRDefault="00FC307D" w:rsidP="00291E89">
            <w:pPr>
              <w:jc w:val="both"/>
            </w:pPr>
            <w:r w:rsidRPr="0039592A">
              <w:t>Задание: Ваши действия в подобной ситуации?</w:t>
            </w:r>
          </w:p>
          <w:p w:rsidR="00FC307D" w:rsidRDefault="00FC307D" w:rsidP="00291E89">
            <w:pPr>
              <w:jc w:val="both"/>
              <w:rPr>
                <w:b/>
              </w:rPr>
            </w:pPr>
          </w:p>
          <w:p w:rsidR="00FC307D" w:rsidRDefault="00FC307D" w:rsidP="00291E89">
            <w:pPr>
              <w:jc w:val="both"/>
              <w:rPr>
                <w:b/>
              </w:rPr>
            </w:pPr>
          </w:p>
          <w:p w:rsidR="00FC307D" w:rsidRPr="0039592A" w:rsidRDefault="00FC307D" w:rsidP="00291E89">
            <w:pPr>
              <w:jc w:val="both"/>
            </w:pPr>
            <w:proofErr w:type="gramStart"/>
            <w:r w:rsidRPr="0039592A">
              <w:rPr>
                <w:b/>
              </w:rPr>
              <w:t>Критерии  оценки</w:t>
            </w:r>
            <w:proofErr w:type="gramEnd"/>
            <w:r w:rsidRPr="0039592A">
              <w:t>:</w:t>
            </w:r>
          </w:p>
          <w:p w:rsidR="00FC307D" w:rsidRDefault="00FC307D" w:rsidP="00291E89">
            <w:pPr>
              <w:jc w:val="both"/>
              <w:rPr>
                <w:i/>
              </w:rPr>
            </w:pPr>
          </w:p>
          <w:p w:rsidR="00FC307D" w:rsidRPr="0039592A" w:rsidRDefault="00FC307D" w:rsidP="00291E89">
            <w:pPr>
              <w:jc w:val="both"/>
              <w:rPr>
                <w:i/>
              </w:rPr>
            </w:pPr>
            <w:r w:rsidRPr="0039592A">
              <w:rPr>
                <w:i/>
              </w:rPr>
              <w:t>1. Определение и оценка ситуации произведена верно в соответствии с учебным материалом.</w:t>
            </w:r>
          </w:p>
          <w:p w:rsidR="00FC307D" w:rsidRPr="0039592A" w:rsidRDefault="00FC307D" w:rsidP="00291E89">
            <w:pPr>
              <w:jc w:val="both"/>
              <w:rPr>
                <w:i/>
              </w:rPr>
            </w:pPr>
            <w:r w:rsidRPr="0039592A">
              <w:rPr>
                <w:i/>
              </w:rPr>
              <w:t>2. Действия в подобной ситуации подобраны правильно согласно с учебным материалом.</w:t>
            </w:r>
          </w:p>
          <w:p w:rsidR="00FC307D" w:rsidRPr="0039592A" w:rsidRDefault="00FC307D" w:rsidP="00291E89">
            <w:pPr>
              <w:jc w:val="both"/>
              <w:rPr>
                <w:i/>
                <w:color w:val="C00000"/>
              </w:rPr>
            </w:pPr>
            <w:r w:rsidRPr="0039592A">
              <w:rPr>
                <w:i/>
              </w:rPr>
              <w:t>3. Способы оказания первой медицинской помощи перечислены правильно</w:t>
            </w:r>
            <w:r w:rsidRPr="0039592A">
              <w:rPr>
                <w:i/>
                <w:color w:val="C00000"/>
              </w:rPr>
              <w:t>.</w:t>
            </w:r>
          </w:p>
          <w:p w:rsidR="00FC307D" w:rsidRDefault="00FC307D" w:rsidP="00291E89">
            <w:pPr>
              <w:ind w:firstLine="349"/>
              <w:jc w:val="both"/>
              <w:rPr>
                <w:b/>
                <w:bCs/>
                <w:szCs w:val="28"/>
              </w:rPr>
            </w:pPr>
          </w:p>
        </w:tc>
      </w:tr>
      <w:tr w:rsidR="00FC307D" w:rsidTr="00291E89">
        <w:tc>
          <w:tcPr>
            <w:tcW w:w="5000" w:type="pct"/>
            <w:tcBorders>
              <w:top w:val="nil"/>
              <w:bottom w:val="nil"/>
            </w:tcBorders>
          </w:tcPr>
          <w:p w:rsidR="00FC307D" w:rsidRDefault="00FC307D" w:rsidP="00291E89">
            <w:pPr>
              <w:ind w:firstLine="349"/>
              <w:jc w:val="both"/>
            </w:pPr>
          </w:p>
        </w:tc>
      </w:tr>
      <w:tr w:rsidR="00FC307D" w:rsidRPr="008D1A3D" w:rsidTr="00291E89">
        <w:tc>
          <w:tcPr>
            <w:tcW w:w="5000" w:type="pct"/>
            <w:tcBorders>
              <w:top w:val="nil"/>
              <w:bottom w:val="nil"/>
            </w:tcBorders>
          </w:tcPr>
          <w:p w:rsidR="00FC307D" w:rsidRPr="008D1A3D" w:rsidRDefault="00FC307D" w:rsidP="00291E89">
            <w:pPr>
              <w:ind w:firstLine="349"/>
              <w:jc w:val="both"/>
              <w:rPr>
                <w:bCs/>
                <w:szCs w:val="28"/>
              </w:rPr>
            </w:pPr>
          </w:p>
        </w:tc>
      </w:tr>
    </w:tbl>
    <w:p w:rsidR="0040065D" w:rsidRDefault="0040065D" w:rsidP="00FC307D">
      <w:pPr>
        <w:jc w:val="center"/>
        <w:rPr>
          <w:b/>
        </w:rPr>
      </w:pPr>
      <w:bookmarkStart w:id="0" w:name="_GoBack"/>
      <w:bookmarkEnd w:id="0"/>
    </w:p>
    <w:p w:rsidR="00FC307D" w:rsidRDefault="00FC307D" w:rsidP="00FC307D">
      <w:pPr>
        <w:jc w:val="center"/>
        <w:rPr>
          <w:b/>
        </w:rPr>
      </w:pPr>
    </w:p>
    <w:p w:rsidR="00FC307D" w:rsidRDefault="00FC307D" w:rsidP="00FC307D">
      <w:pPr>
        <w:jc w:val="center"/>
        <w:rPr>
          <w:b/>
        </w:rPr>
      </w:pPr>
    </w:p>
    <w:p w:rsidR="00FC307D" w:rsidRDefault="00FC307D" w:rsidP="00FC307D">
      <w:pPr>
        <w:jc w:val="center"/>
        <w:rPr>
          <w:b/>
        </w:rPr>
      </w:pPr>
    </w:p>
    <w:p w:rsidR="00FC307D" w:rsidRDefault="00FC307D" w:rsidP="00FC307D">
      <w:pPr>
        <w:jc w:val="right"/>
        <w:rPr>
          <w:b/>
        </w:rPr>
      </w:pPr>
    </w:p>
    <w:p w:rsidR="00FC307D" w:rsidRDefault="00FC307D" w:rsidP="00FC307D">
      <w:pPr>
        <w:jc w:val="right"/>
        <w:rPr>
          <w:b/>
        </w:rPr>
      </w:pPr>
      <w:r>
        <w:rPr>
          <w:b/>
        </w:rPr>
        <w:t xml:space="preserve">Преподаватель ______________В.М. </w:t>
      </w:r>
      <w:proofErr w:type="spellStart"/>
      <w:r>
        <w:rPr>
          <w:b/>
        </w:rPr>
        <w:t>Витушкин</w:t>
      </w:r>
      <w:proofErr w:type="spellEnd"/>
    </w:p>
    <w:p w:rsidR="00697D76" w:rsidRDefault="00697D76"/>
    <w:sectPr w:rsidR="00697D76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12B"/>
    <w:rsid w:val="0040065D"/>
    <w:rsid w:val="00402EEE"/>
    <w:rsid w:val="00697D76"/>
    <w:rsid w:val="008B412B"/>
    <w:rsid w:val="00FC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238A7"/>
  <w15:chartTrackingRefBased/>
  <w15:docId w15:val="{1A007C35-7669-44F4-BE48-6FF08D2D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FC307D"/>
    <w:pPr>
      <w:keepNext/>
      <w:ind w:firstLine="72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FC307D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99"/>
    <w:qFormat/>
    <w:rsid w:val="00FC30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3</cp:revision>
  <dcterms:created xsi:type="dcterms:W3CDTF">2020-05-20T06:42:00Z</dcterms:created>
  <dcterms:modified xsi:type="dcterms:W3CDTF">2020-05-20T07:09:00Z</dcterms:modified>
</cp:coreProperties>
</file>